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D7" w:rsidRPr="00225E61" w:rsidRDefault="00F44BD7" w:rsidP="00F44BD7">
      <w:pPr>
        <w:jc w:val="center"/>
        <w:rPr>
          <w:rFonts w:ascii="Times New Roman" w:hAnsi="Times New Roman" w:cs="Times New Roman"/>
          <w:b/>
          <w:i/>
          <w:sz w:val="28"/>
          <w:lang w:val="hr-HR"/>
        </w:rPr>
      </w:pPr>
      <w:r w:rsidRPr="00225E61">
        <w:rPr>
          <w:rFonts w:ascii="Times New Roman" w:hAnsi="Times New Roman" w:cs="Times New Roman"/>
          <w:b/>
          <w:i/>
          <w:sz w:val="28"/>
          <w:lang w:val="hr-HR"/>
        </w:rPr>
        <w:t>Jelovnik II.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011"/>
        <w:gridCol w:w="2064"/>
        <w:gridCol w:w="1610"/>
        <w:gridCol w:w="1645"/>
        <w:gridCol w:w="1608"/>
        <w:gridCol w:w="1838"/>
      </w:tblGrid>
      <w:tr w:rsidR="00F44BD7" w:rsidRPr="00DD4858" w:rsidTr="00CF1AB2">
        <w:trPr>
          <w:trHeight w:val="480"/>
        </w:trPr>
        <w:tc>
          <w:tcPr>
            <w:tcW w:w="988" w:type="dxa"/>
          </w:tcPr>
          <w:p w:rsidR="00F44BD7" w:rsidRPr="00DD4858" w:rsidRDefault="00F44BD7" w:rsidP="00C45B3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71" w:type="dxa"/>
          </w:tcPr>
          <w:p w:rsidR="00F44BD7" w:rsidRPr="00CF1AB2" w:rsidRDefault="00F44BD7" w:rsidP="00C45B3A">
            <w:pPr>
              <w:jc w:val="center"/>
              <w:rPr>
                <w:rFonts w:ascii="Times New Roman" w:hAnsi="Times New Roman" w:cs="Times New Roman"/>
                <w:b/>
                <w:i/>
                <w:lang w:val="hr-HR"/>
              </w:rPr>
            </w:pPr>
            <w:r w:rsidRPr="00CF1AB2">
              <w:rPr>
                <w:rFonts w:ascii="Times New Roman" w:hAnsi="Times New Roman" w:cs="Times New Roman"/>
                <w:b/>
                <w:i/>
                <w:lang w:val="hr-HR"/>
              </w:rPr>
              <w:t>Ponedjeljak</w:t>
            </w:r>
          </w:p>
        </w:tc>
        <w:tc>
          <w:tcPr>
            <w:tcW w:w="1614" w:type="dxa"/>
          </w:tcPr>
          <w:p w:rsidR="00F44BD7" w:rsidRPr="00CF1AB2" w:rsidRDefault="00F44BD7" w:rsidP="00C45B3A">
            <w:pPr>
              <w:jc w:val="center"/>
              <w:rPr>
                <w:rFonts w:ascii="Times New Roman" w:hAnsi="Times New Roman" w:cs="Times New Roman"/>
                <w:b/>
                <w:i/>
                <w:lang w:val="hr-HR"/>
              </w:rPr>
            </w:pPr>
            <w:r w:rsidRPr="00CF1AB2">
              <w:rPr>
                <w:rFonts w:ascii="Times New Roman" w:hAnsi="Times New Roman" w:cs="Times New Roman"/>
                <w:b/>
                <w:i/>
                <w:lang w:val="hr-HR"/>
              </w:rPr>
              <w:t>Utorak</w:t>
            </w:r>
          </w:p>
        </w:tc>
        <w:tc>
          <w:tcPr>
            <w:tcW w:w="1648" w:type="dxa"/>
          </w:tcPr>
          <w:p w:rsidR="00F44BD7" w:rsidRPr="00CF1AB2" w:rsidRDefault="00F44BD7" w:rsidP="00C45B3A">
            <w:pPr>
              <w:jc w:val="center"/>
              <w:rPr>
                <w:rFonts w:ascii="Times New Roman" w:hAnsi="Times New Roman" w:cs="Times New Roman"/>
                <w:b/>
                <w:i/>
                <w:lang w:val="hr-HR"/>
              </w:rPr>
            </w:pPr>
            <w:r w:rsidRPr="00CF1AB2">
              <w:rPr>
                <w:rFonts w:ascii="Times New Roman" w:hAnsi="Times New Roman" w:cs="Times New Roman"/>
                <w:b/>
                <w:i/>
                <w:lang w:val="hr-HR"/>
              </w:rPr>
              <w:t>Srijeda</w:t>
            </w:r>
          </w:p>
        </w:tc>
        <w:tc>
          <w:tcPr>
            <w:tcW w:w="1612" w:type="dxa"/>
          </w:tcPr>
          <w:p w:rsidR="00F44BD7" w:rsidRPr="00CF1AB2" w:rsidRDefault="00F44BD7" w:rsidP="00C45B3A">
            <w:pPr>
              <w:jc w:val="center"/>
              <w:rPr>
                <w:rFonts w:ascii="Times New Roman" w:hAnsi="Times New Roman" w:cs="Times New Roman"/>
                <w:b/>
                <w:i/>
                <w:lang w:val="hr-HR"/>
              </w:rPr>
            </w:pPr>
            <w:r w:rsidRPr="00CF1AB2">
              <w:rPr>
                <w:rFonts w:ascii="Times New Roman" w:hAnsi="Times New Roman" w:cs="Times New Roman"/>
                <w:b/>
                <w:i/>
                <w:lang w:val="hr-HR"/>
              </w:rPr>
              <w:t>Četvrtak</w:t>
            </w:r>
          </w:p>
        </w:tc>
        <w:tc>
          <w:tcPr>
            <w:tcW w:w="1843" w:type="dxa"/>
          </w:tcPr>
          <w:p w:rsidR="00F44BD7" w:rsidRPr="00CF1AB2" w:rsidRDefault="00F44BD7" w:rsidP="00C45B3A">
            <w:pPr>
              <w:jc w:val="center"/>
              <w:rPr>
                <w:rFonts w:ascii="Times New Roman" w:hAnsi="Times New Roman" w:cs="Times New Roman"/>
                <w:b/>
                <w:i/>
                <w:lang w:val="hr-HR"/>
              </w:rPr>
            </w:pPr>
            <w:r w:rsidRPr="00CF1AB2">
              <w:rPr>
                <w:rFonts w:ascii="Times New Roman" w:hAnsi="Times New Roman" w:cs="Times New Roman"/>
                <w:b/>
                <w:i/>
                <w:lang w:val="hr-HR"/>
              </w:rPr>
              <w:t>Petak</w:t>
            </w:r>
          </w:p>
        </w:tc>
      </w:tr>
      <w:tr w:rsidR="00F44BD7" w:rsidRPr="00DD4858" w:rsidTr="00C45B3A">
        <w:trPr>
          <w:trHeight w:val="539"/>
        </w:trPr>
        <w:tc>
          <w:tcPr>
            <w:tcW w:w="988" w:type="dxa"/>
          </w:tcPr>
          <w:p w:rsidR="00F44BD7" w:rsidRPr="00CF1AB2" w:rsidRDefault="00F44BD7" w:rsidP="00C45B3A">
            <w:pPr>
              <w:jc w:val="center"/>
              <w:rPr>
                <w:rFonts w:ascii="Times New Roman" w:hAnsi="Times New Roman" w:cs="Times New Roman"/>
                <w:b/>
                <w:i/>
                <w:lang w:val="hr-HR"/>
              </w:rPr>
            </w:pPr>
            <w:r w:rsidRPr="00CF1AB2">
              <w:rPr>
                <w:rFonts w:ascii="Times New Roman" w:hAnsi="Times New Roman" w:cs="Times New Roman"/>
                <w:b/>
                <w:i/>
                <w:lang w:val="hr-HR"/>
              </w:rPr>
              <w:t>Doručak</w:t>
            </w:r>
          </w:p>
        </w:tc>
        <w:tc>
          <w:tcPr>
            <w:tcW w:w="2071" w:type="dxa"/>
          </w:tcPr>
          <w:p w:rsidR="00F44BD7" w:rsidRPr="00DD4858" w:rsidRDefault="00CF1AB2" w:rsidP="00C45B3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Čokoladni namaz, mlijeko</w:t>
            </w:r>
          </w:p>
        </w:tc>
        <w:tc>
          <w:tcPr>
            <w:tcW w:w="1614" w:type="dxa"/>
          </w:tcPr>
          <w:p w:rsidR="00F44BD7" w:rsidRPr="00DD4858" w:rsidRDefault="00CF1AB2" w:rsidP="00C45B3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Palenta, jogurt</w:t>
            </w:r>
          </w:p>
        </w:tc>
        <w:tc>
          <w:tcPr>
            <w:tcW w:w="1648" w:type="dxa"/>
          </w:tcPr>
          <w:p w:rsidR="00F44BD7" w:rsidRPr="00DD4858" w:rsidRDefault="00CF1AB2" w:rsidP="00C45B3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Čokolino </w:t>
            </w:r>
          </w:p>
        </w:tc>
        <w:tc>
          <w:tcPr>
            <w:tcW w:w="1612" w:type="dxa"/>
          </w:tcPr>
          <w:p w:rsidR="00F44BD7" w:rsidRPr="00DD4858" w:rsidRDefault="00CF1AB2" w:rsidP="00C45B3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Kruh, sirni namaz, voćni čaj</w:t>
            </w:r>
          </w:p>
        </w:tc>
        <w:tc>
          <w:tcPr>
            <w:tcW w:w="1843" w:type="dxa"/>
          </w:tcPr>
          <w:p w:rsidR="00F44BD7" w:rsidRPr="00DD4858" w:rsidRDefault="00CF1AB2" w:rsidP="00C45B3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Kruh, čajna pašteta, kakao</w:t>
            </w:r>
          </w:p>
        </w:tc>
      </w:tr>
      <w:tr w:rsidR="00F44BD7" w:rsidRPr="00DD4858" w:rsidTr="00C45B3A">
        <w:trPr>
          <w:trHeight w:val="703"/>
        </w:trPr>
        <w:tc>
          <w:tcPr>
            <w:tcW w:w="988" w:type="dxa"/>
          </w:tcPr>
          <w:p w:rsidR="00F44BD7" w:rsidRPr="00CF1AB2" w:rsidRDefault="00F44BD7" w:rsidP="00C45B3A">
            <w:pPr>
              <w:jc w:val="center"/>
              <w:rPr>
                <w:rFonts w:ascii="Times New Roman" w:hAnsi="Times New Roman" w:cs="Times New Roman"/>
                <w:b/>
                <w:i/>
                <w:lang w:val="hr-HR"/>
              </w:rPr>
            </w:pPr>
            <w:r w:rsidRPr="00CF1AB2">
              <w:rPr>
                <w:rFonts w:ascii="Times New Roman" w:hAnsi="Times New Roman" w:cs="Times New Roman"/>
                <w:b/>
                <w:i/>
                <w:lang w:val="hr-HR"/>
              </w:rPr>
              <w:t>Užina I</w:t>
            </w:r>
          </w:p>
        </w:tc>
        <w:tc>
          <w:tcPr>
            <w:tcW w:w="2071" w:type="dxa"/>
          </w:tcPr>
          <w:p w:rsidR="00F44BD7" w:rsidRPr="00DD4858" w:rsidRDefault="00F44BD7" w:rsidP="00C45B3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D4858">
              <w:rPr>
                <w:rFonts w:ascii="Times New Roman" w:hAnsi="Times New Roman" w:cs="Times New Roman"/>
                <w:lang w:val="hr-HR"/>
              </w:rPr>
              <w:t>Sezonsko voće</w:t>
            </w:r>
          </w:p>
        </w:tc>
        <w:tc>
          <w:tcPr>
            <w:tcW w:w="1614" w:type="dxa"/>
          </w:tcPr>
          <w:p w:rsidR="00F44BD7" w:rsidRPr="00DD4858" w:rsidRDefault="00F44BD7" w:rsidP="00C45B3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D4858">
              <w:rPr>
                <w:rFonts w:ascii="Times New Roman" w:hAnsi="Times New Roman" w:cs="Times New Roman"/>
                <w:lang w:val="hr-HR"/>
              </w:rPr>
              <w:t>Sezonsko voće</w:t>
            </w:r>
          </w:p>
        </w:tc>
        <w:tc>
          <w:tcPr>
            <w:tcW w:w="1648" w:type="dxa"/>
          </w:tcPr>
          <w:p w:rsidR="00F44BD7" w:rsidRPr="00DD4858" w:rsidRDefault="00F44BD7" w:rsidP="00C45B3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D4858">
              <w:rPr>
                <w:rFonts w:ascii="Times New Roman" w:hAnsi="Times New Roman" w:cs="Times New Roman"/>
                <w:lang w:val="hr-HR"/>
              </w:rPr>
              <w:t>Sezonsko voće</w:t>
            </w:r>
          </w:p>
        </w:tc>
        <w:tc>
          <w:tcPr>
            <w:tcW w:w="1612" w:type="dxa"/>
          </w:tcPr>
          <w:p w:rsidR="00F44BD7" w:rsidRPr="00DD4858" w:rsidRDefault="00F44BD7" w:rsidP="00C45B3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D4858">
              <w:rPr>
                <w:rFonts w:ascii="Times New Roman" w:hAnsi="Times New Roman" w:cs="Times New Roman"/>
                <w:lang w:val="hr-HR"/>
              </w:rPr>
              <w:t>Sezonsko voće</w:t>
            </w:r>
          </w:p>
        </w:tc>
        <w:tc>
          <w:tcPr>
            <w:tcW w:w="1843" w:type="dxa"/>
          </w:tcPr>
          <w:p w:rsidR="00F44BD7" w:rsidRPr="00DD4858" w:rsidRDefault="00F44BD7" w:rsidP="00C45B3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D4858">
              <w:rPr>
                <w:rFonts w:ascii="Times New Roman" w:hAnsi="Times New Roman" w:cs="Times New Roman"/>
                <w:lang w:val="hr-HR"/>
              </w:rPr>
              <w:t>Sezonsko voće</w:t>
            </w:r>
          </w:p>
        </w:tc>
      </w:tr>
      <w:tr w:rsidR="00F44BD7" w:rsidRPr="00DD4858" w:rsidTr="00CF1AB2">
        <w:trPr>
          <w:trHeight w:val="917"/>
        </w:trPr>
        <w:tc>
          <w:tcPr>
            <w:tcW w:w="988" w:type="dxa"/>
          </w:tcPr>
          <w:p w:rsidR="00F44BD7" w:rsidRPr="00CF1AB2" w:rsidRDefault="00F44BD7" w:rsidP="00C45B3A">
            <w:pPr>
              <w:jc w:val="center"/>
              <w:rPr>
                <w:rFonts w:ascii="Times New Roman" w:hAnsi="Times New Roman" w:cs="Times New Roman"/>
                <w:b/>
                <w:i/>
                <w:lang w:val="hr-HR"/>
              </w:rPr>
            </w:pPr>
            <w:r w:rsidRPr="00CF1AB2">
              <w:rPr>
                <w:rFonts w:ascii="Times New Roman" w:hAnsi="Times New Roman" w:cs="Times New Roman"/>
                <w:b/>
                <w:i/>
                <w:lang w:val="hr-HR"/>
              </w:rPr>
              <w:t>Ručak</w:t>
            </w:r>
          </w:p>
        </w:tc>
        <w:tc>
          <w:tcPr>
            <w:tcW w:w="2071" w:type="dxa"/>
          </w:tcPr>
          <w:p w:rsidR="00F44BD7" w:rsidRPr="00DD4858" w:rsidRDefault="00CF1AB2" w:rsidP="00C45B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Bolonjez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salata</w:t>
            </w:r>
            <w:proofErr w:type="spellEnd"/>
          </w:p>
          <w:p w:rsidR="00F44BD7" w:rsidRPr="00DD4858" w:rsidRDefault="00F44BD7" w:rsidP="00C45B3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614" w:type="dxa"/>
          </w:tcPr>
          <w:p w:rsidR="00F44BD7" w:rsidRPr="00DD4858" w:rsidRDefault="00CF1AB2" w:rsidP="00C45B3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Juha, rižoto od tune, salata</w:t>
            </w:r>
          </w:p>
        </w:tc>
        <w:tc>
          <w:tcPr>
            <w:tcW w:w="1648" w:type="dxa"/>
          </w:tcPr>
          <w:p w:rsidR="00F44BD7" w:rsidRPr="00DD4858" w:rsidRDefault="00CF1AB2" w:rsidP="00C45B3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Pečeni pileći batak, pečeni krumpir, salata</w:t>
            </w:r>
          </w:p>
        </w:tc>
        <w:tc>
          <w:tcPr>
            <w:tcW w:w="1612" w:type="dxa"/>
          </w:tcPr>
          <w:p w:rsidR="00F44BD7" w:rsidRPr="00DD4858" w:rsidRDefault="00CF1AB2" w:rsidP="00C45B3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Pizza, cedevita</w:t>
            </w:r>
          </w:p>
        </w:tc>
        <w:tc>
          <w:tcPr>
            <w:tcW w:w="1843" w:type="dxa"/>
          </w:tcPr>
          <w:p w:rsidR="00F44BD7" w:rsidRPr="00DD4858" w:rsidRDefault="00CF1AB2" w:rsidP="00C45B3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Grah sa kobasicom, salata</w:t>
            </w:r>
          </w:p>
        </w:tc>
      </w:tr>
      <w:tr w:rsidR="00F44BD7" w:rsidRPr="00DD4858" w:rsidTr="00C45B3A">
        <w:trPr>
          <w:trHeight w:val="1263"/>
        </w:trPr>
        <w:tc>
          <w:tcPr>
            <w:tcW w:w="988" w:type="dxa"/>
          </w:tcPr>
          <w:p w:rsidR="00F44BD7" w:rsidRPr="00CF1AB2" w:rsidRDefault="00F44BD7" w:rsidP="00C45B3A">
            <w:pPr>
              <w:jc w:val="center"/>
              <w:rPr>
                <w:rFonts w:ascii="Times New Roman" w:hAnsi="Times New Roman" w:cs="Times New Roman"/>
                <w:b/>
                <w:i/>
                <w:lang w:val="hr-HR"/>
              </w:rPr>
            </w:pPr>
            <w:r w:rsidRPr="00CF1AB2">
              <w:rPr>
                <w:rFonts w:ascii="Times New Roman" w:hAnsi="Times New Roman" w:cs="Times New Roman"/>
                <w:b/>
                <w:i/>
                <w:lang w:val="hr-HR"/>
              </w:rPr>
              <w:t>Užina II</w:t>
            </w:r>
          </w:p>
        </w:tc>
        <w:tc>
          <w:tcPr>
            <w:tcW w:w="2071" w:type="dxa"/>
          </w:tcPr>
          <w:p w:rsidR="00F44BD7" w:rsidRPr="00DD4858" w:rsidRDefault="00CF1AB2" w:rsidP="00C45B3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Čokoladni puding</w:t>
            </w:r>
          </w:p>
        </w:tc>
        <w:tc>
          <w:tcPr>
            <w:tcW w:w="1614" w:type="dxa"/>
          </w:tcPr>
          <w:p w:rsidR="00F44BD7" w:rsidRPr="00DD4858" w:rsidRDefault="00F44BD7" w:rsidP="00C45B3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DD4858">
              <w:rPr>
                <w:rFonts w:ascii="Times New Roman" w:hAnsi="Times New Roman" w:cs="Times New Roman"/>
                <w:lang w:val="hr-HR"/>
              </w:rPr>
              <w:t>Štrudla</w:t>
            </w:r>
            <w:r w:rsidR="00CF1AB2">
              <w:rPr>
                <w:rFonts w:ascii="Times New Roman" w:hAnsi="Times New Roman" w:cs="Times New Roman"/>
                <w:lang w:val="hr-HR"/>
              </w:rPr>
              <w:t xml:space="preserve"> od </w:t>
            </w:r>
            <w:bookmarkStart w:id="0" w:name="_GoBack"/>
            <w:bookmarkEnd w:id="0"/>
            <w:r w:rsidR="00CF1AB2">
              <w:rPr>
                <w:rFonts w:ascii="Times New Roman" w:hAnsi="Times New Roman" w:cs="Times New Roman"/>
                <w:lang w:val="hr-HR"/>
              </w:rPr>
              <w:t>višanja</w:t>
            </w:r>
          </w:p>
        </w:tc>
        <w:tc>
          <w:tcPr>
            <w:tcW w:w="1648" w:type="dxa"/>
          </w:tcPr>
          <w:p w:rsidR="00F44BD7" w:rsidRPr="00DD4858" w:rsidRDefault="00CF1AB2" w:rsidP="00C45B3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Čokoladne napolitanke</w:t>
            </w:r>
          </w:p>
        </w:tc>
        <w:tc>
          <w:tcPr>
            <w:tcW w:w="1612" w:type="dxa"/>
          </w:tcPr>
          <w:p w:rsidR="00F44BD7" w:rsidRPr="00DD4858" w:rsidRDefault="00CF1AB2" w:rsidP="00C45B3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Voćni jogurt</w:t>
            </w:r>
          </w:p>
        </w:tc>
        <w:tc>
          <w:tcPr>
            <w:tcW w:w="1843" w:type="dxa"/>
          </w:tcPr>
          <w:p w:rsidR="00F44BD7" w:rsidRPr="00DD4858" w:rsidRDefault="00CF1AB2" w:rsidP="00C45B3A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Petit keksi</w:t>
            </w:r>
          </w:p>
        </w:tc>
      </w:tr>
    </w:tbl>
    <w:p w:rsidR="00F44BD7" w:rsidRDefault="00F44BD7" w:rsidP="00F44BD7">
      <w:pPr>
        <w:rPr>
          <w:lang w:val="hr-HR"/>
        </w:rPr>
      </w:pPr>
    </w:p>
    <w:p w:rsidR="00CF1AB2" w:rsidRDefault="00CF1AB2" w:rsidP="00F44BD7">
      <w:pPr>
        <w:rPr>
          <w:lang w:val="hr-HR"/>
        </w:rPr>
      </w:pPr>
    </w:p>
    <w:p w:rsidR="00F44BD7" w:rsidRPr="00225E61" w:rsidRDefault="00F44BD7" w:rsidP="00F44BD7">
      <w:pPr>
        <w:jc w:val="center"/>
        <w:rPr>
          <w:rFonts w:ascii="Times New Roman" w:hAnsi="Times New Roman" w:cs="Times New Roman"/>
          <w:lang w:val="hr-HR"/>
        </w:rPr>
      </w:pPr>
      <w:r w:rsidRPr="00225E61">
        <w:rPr>
          <w:rFonts w:ascii="Times New Roman" w:hAnsi="Times New Roman" w:cs="Times New Roman"/>
          <w:lang w:val="hr-HR"/>
        </w:rPr>
        <w:t>Napomena: Vrtić zadržava pravo izmjene jelovnika u izvanrednim situacijama (nedostatak neke namirnice u trgo</w:t>
      </w:r>
      <w:r w:rsidR="00CF1AB2">
        <w:rPr>
          <w:rFonts w:ascii="Times New Roman" w:hAnsi="Times New Roman" w:cs="Times New Roman"/>
          <w:lang w:val="hr-HR"/>
        </w:rPr>
        <w:t>vini), ali kvaliteta namirnica i</w:t>
      </w:r>
      <w:r w:rsidRPr="00225E61">
        <w:rPr>
          <w:rFonts w:ascii="Times New Roman" w:hAnsi="Times New Roman" w:cs="Times New Roman"/>
          <w:lang w:val="hr-HR"/>
        </w:rPr>
        <w:t xml:space="preserve"> kalorijska vrijednost bit će osigurane.</w:t>
      </w:r>
    </w:p>
    <w:p w:rsidR="00F44BD7" w:rsidRDefault="00F44BD7" w:rsidP="00F44BD7">
      <w:pPr>
        <w:jc w:val="center"/>
        <w:rPr>
          <w:lang w:val="hr-HR"/>
        </w:rPr>
      </w:pPr>
    </w:p>
    <w:p w:rsidR="00F44BD7" w:rsidRDefault="00CF1AB2" w:rsidP="00F44BD7">
      <w:pPr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Namirnice voće i</w:t>
      </w:r>
      <w:r w:rsidR="00F44BD7" w:rsidRPr="00225E61">
        <w:rPr>
          <w:rFonts w:ascii="Times New Roman" w:hAnsi="Times New Roman" w:cs="Times New Roman"/>
          <w:lang w:val="hr-HR"/>
        </w:rPr>
        <w:t xml:space="preserve"> povrće podložne su promjenama</w:t>
      </w:r>
      <w:r>
        <w:rPr>
          <w:rFonts w:ascii="Times New Roman" w:hAnsi="Times New Roman" w:cs="Times New Roman"/>
          <w:lang w:val="hr-HR"/>
        </w:rPr>
        <w:t>, zavisi od godišnjeg doba kao i</w:t>
      </w:r>
      <w:r w:rsidR="00F44BD7" w:rsidRPr="00225E61">
        <w:rPr>
          <w:rFonts w:ascii="Times New Roman" w:hAnsi="Times New Roman" w:cs="Times New Roman"/>
          <w:lang w:val="hr-HR"/>
        </w:rPr>
        <w:t xml:space="preserve"> od ponude područne trgovine u datom trenutku.</w:t>
      </w:r>
    </w:p>
    <w:p w:rsidR="00F44BD7" w:rsidRDefault="00F44BD7" w:rsidP="00F44BD7">
      <w:pPr>
        <w:jc w:val="center"/>
        <w:rPr>
          <w:rFonts w:ascii="Times New Roman" w:hAnsi="Times New Roman" w:cs="Times New Roman"/>
          <w:lang w:val="hr-HR"/>
        </w:rPr>
      </w:pPr>
    </w:p>
    <w:p w:rsidR="00F44BD7" w:rsidRDefault="00F44BD7" w:rsidP="00F44BD7">
      <w:pPr>
        <w:rPr>
          <w:rFonts w:ascii="Times New Roman" w:hAnsi="Times New Roman" w:cs="Times New Roman"/>
          <w:lang w:val="hr-HR"/>
        </w:rPr>
      </w:pPr>
      <w:r w:rsidRPr="00225E61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2DF9B124" wp14:editId="5F0D86AC">
            <wp:extent cx="5731510" cy="1953440"/>
            <wp:effectExtent l="0" t="0" r="2540" b="8890"/>
            <wp:docPr id="1" name="Picture 1" descr="Roditelji, budite uzor djeci, jer prehrambene navike usvajaju upravo od vas  - Banjalučank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ditelji, budite uzor djeci, jer prehrambene navike usvajaju upravo od vas  - Banjalučanke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BD7" w:rsidRDefault="00F44BD7" w:rsidP="00F44BD7">
      <w:pPr>
        <w:rPr>
          <w:rFonts w:ascii="Times New Roman" w:hAnsi="Times New Roman" w:cs="Times New Roman"/>
          <w:lang w:val="hr-HR"/>
        </w:rPr>
      </w:pPr>
    </w:p>
    <w:p w:rsidR="00F44BD7" w:rsidRPr="00225E61" w:rsidRDefault="00F44BD7" w:rsidP="00F44BD7">
      <w:pPr>
        <w:jc w:val="right"/>
        <w:rPr>
          <w:rFonts w:ascii="Times New Roman" w:hAnsi="Times New Roman" w:cs="Times New Roman"/>
          <w:i/>
          <w:lang w:val="hr-HR"/>
        </w:rPr>
      </w:pPr>
      <w:r w:rsidRPr="00225E61">
        <w:rPr>
          <w:rFonts w:ascii="Times New Roman" w:hAnsi="Times New Roman" w:cs="Times New Roman"/>
          <w:i/>
          <w:lang w:val="hr-HR"/>
        </w:rPr>
        <w:t>Dječji vrtić Vrhovine</w:t>
      </w:r>
    </w:p>
    <w:p w:rsidR="007B0A35" w:rsidRDefault="007B0A35"/>
    <w:sectPr w:rsidR="007B0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D7"/>
    <w:rsid w:val="007B0A35"/>
    <w:rsid w:val="00CF1AB2"/>
    <w:rsid w:val="00F4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B52FB"/>
  <w15:chartTrackingRefBased/>
  <w15:docId w15:val="{37A0CEC0-F415-4BC5-8369-E48A3E3C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2022-06-09T06:02:00Z</dcterms:created>
  <dcterms:modified xsi:type="dcterms:W3CDTF">2022-10-04T09:15:00Z</dcterms:modified>
</cp:coreProperties>
</file>